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4E1" w:rsidRDefault="002701EF">
      <w:pPr>
        <w:rPr>
          <w:sz w:val="28"/>
          <w:szCs w:val="28"/>
          <w:u w:val="single"/>
        </w:rPr>
      </w:pPr>
      <w:r w:rsidRPr="002701EF">
        <w:rPr>
          <w:sz w:val="28"/>
          <w:szCs w:val="28"/>
          <w:u w:val="single"/>
        </w:rPr>
        <w:t xml:space="preserve">Maths in the Curriculum – Year </w:t>
      </w:r>
      <w:r w:rsidR="00C46F08">
        <w:rPr>
          <w:sz w:val="28"/>
          <w:szCs w:val="28"/>
          <w:u w:val="single"/>
        </w:rPr>
        <w:t>2</w:t>
      </w:r>
    </w:p>
    <w:p w:rsidR="002701EF" w:rsidRDefault="002701EF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2701EF" w:rsidTr="001B0E8A">
        <w:tc>
          <w:tcPr>
            <w:tcW w:w="3823" w:type="dxa"/>
          </w:tcPr>
          <w:p w:rsidR="002701EF" w:rsidRPr="002701EF" w:rsidRDefault="002701EF">
            <w:pPr>
              <w:rPr>
                <w:b/>
                <w:sz w:val="28"/>
                <w:szCs w:val="28"/>
              </w:rPr>
            </w:pPr>
            <w:r w:rsidRPr="002701EF">
              <w:rPr>
                <w:b/>
                <w:sz w:val="28"/>
                <w:szCs w:val="28"/>
              </w:rPr>
              <w:t>Topic</w:t>
            </w:r>
          </w:p>
        </w:tc>
        <w:tc>
          <w:tcPr>
            <w:tcW w:w="5193" w:type="dxa"/>
          </w:tcPr>
          <w:p w:rsidR="002701EF" w:rsidRPr="002701EF" w:rsidRDefault="002701EF">
            <w:pPr>
              <w:rPr>
                <w:b/>
                <w:sz w:val="28"/>
                <w:szCs w:val="28"/>
              </w:rPr>
            </w:pPr>
            <w:r w:rsidRPr="002701EF">
              <w:rPr>
                <w:b/>
                <w:sz w:val="28"/>
                <w:szCs w:val="28"/>
              </w:rPr>
              <w:t>Maths opportunities</w:t>
            </w:r>
          </w:p>
        </w:tc>
      </w:tr>
      <w:tr w:rsidR="00C46F08" w:rsidTr="001B0E8A">
        <w:tc>
          <w:tcPr>
            <w:tcW w:w="3823" w:type="dxa"/>
          </w:tcPr>
          <w:p w:rsidR="00C46F08" w:rsidRPr="007244EE" w:rsidRDefault="00C46F08" w:rsidP="00C46F08">
            <w:r w:rsidRPr="007244EE">
              <w:t xml:space="preserve">Fire Fighters (5) </w:t>
            </w:r>
          </w:p>
        </w:tc>
        <w:tc>
          <w:tcPr>
            <w:tcW w:w="5193" w:type="dxa"/>
          </w:tcPr>
          <w:p w:rsidR="00C46F08" w:rsidRPr="001B0E8A" w:rsidRDefault="00C46F08" w:rsidP="00C46F08">
            <w:pPr>
              <w:rPr>
                <w:sz w:val="24"/>
                <w:szCs w:val="24"/>
              </w:rPr>
            </w:pPr>
            <w:r w:rsidRPr="001B0E8A">
              <w:rPr>
                <w:sz w:val="24"/>
                <w:szCs w:val="24"/>
              </w:rPr>
              <w:t xml:space="preserve"> </w:t>
            </w:r>
            <w:r w:rsidR="002C24D0">
              <w:t>Maths Measuring - children for a fire</w:t>
            </w:r>
            <w:r w:rsidR="002C24D0">
              <w:t>fighter’s uniform, length of hoses</w:t>
            </w:r>
            <w:r w:rsidR="002C24D0">
              <w:t xml:space="preserve"> </w:t>
            </w:r>
            <w:r w:rsidR="002C24D0">
              <w:t xml:space="preserve">used, capacity with buckets, mass of Samuel </w:t>
            </w:r>
            <w:proofErr w:type="spellStart"/>
            <w:r w:rsidR="002C24D0">
              <w:t>Peyps</w:t>
            </w:r>
            <w:proofErr w:type="spellEnd"/>
            <w:r w:rsidR="002C24D0">
              <w:t xml:space="preserve"> cheese, order objects from stories in size. </w:t>
            </w:r>
            <w:proofErr w:type="spellStart"/>
            <w:r w:rsidR="002C24D0">
              <w:t>Caroll</w:t>
            </w:r>
            <w:proofErr w:type="spellEnd"/>
            <w:r w:rsidR="002C24D0">
              <w:t xml:space="preserve"> diagram of firefighters now and then (1566). Time – dates, timeline, time words, days of the week.</w:t>
            </w:r>
          </w:p>
        </w:tc>
      </w:tr>
      <w:tr w:rsidR="00C46F08" w:rsidTr="001B0E8A">
        <w:tc>
          <w:tcPr>
            <w:tcW w:w="3823" w:type="dxa"/>
          </w:tcPr>
          <w:p w:rsidR="00C46F08" w:rsidRPr="007244EE" w:rsidRDefault="00863599" w:rsidP="00C46F08">
            <w:r w:rsidRPr="007244EE">
              <w:t xml:space="preserve">Let’s Go </w:t>
            </w:r>
            <w:r w:rsidR="00C46F08" w:rsidRPr="007244EE">
              <w:t>Engineering! (4)</w:t>
            </w:r>
          </w:p>
        </w:tc>
        <w:tc>
          <w:tcPr>
            <w:tcW w:w="5193" w:type="dxa"/>
          </w:tcPr>
          <w:p w:rsidR="002C24D0" w:rsidRDefault="002C24D0" w:rsidP="00C46F08">
            <w:r>
              <w:t>Measure – measuring and ordering penguins.</w:t>
            </w:r>
            <w:r>
              <w:t xml:space="preserve"> </w:t>
            </w:r>
            <w:r>
              <w:t>Information handling – Graphs on different Antarctic animals (Link with Computing – JIIT5 Graphs)</w:t>
            </w:r>
            <w:r>
              <w:t xml:space="preserve"> </w:t>
            </w:r>
          </w:p>
          <w:p w:rsidR="00C46F08" w:rsidRPr="001B0E8A" w:rsidRDefault="002C24D0" w:rsidP="00C46F08">
            <w:pPr>
              <w:rPr>
                <w:sz w:val="24"/>
                <w:szCs w:val="24"/>
              </w:rPr>
            </w:pPr>
            <w:r>
              <w:t>Finding explorers’ countries on a world map – using directional language to describe position, direction and movement. bars (Computing link – JIIT5 graphs)</w:t>
            </w:r>
          </w:p>
        </w:tc>
      </w:tr>
      <w:tr w:rsidR="002C24D0" w:rsidTr="001B0E8A">
        <w:tc>
          <w:tcPr>
            <w:tcW w:w="3823" w:type="dxa"/>
          </w:tcPr>
          <w:p w:rsidR="002C24D0" w:rsidRPr="007244EE" w:rsidRDefault="002C24D0" w:rsidP="00C46F08">
            <w:r>
              <w:t>Chocolate</w:t>
            </w:r>
          </w:p>
        </w:tc>
        <w:tc>
          <w:tcPr>
            <w:tcW w:w="5193" w:type="dxa"/>
          </w:tcPr>
          <w:p w:rsidR="002C24D0" w:rsidRPr="001B0E8A" w:rsidRDefault="002C24D0" w:rsidP="00C46F08">
            <w:pPr>
              <w:rPr>
                <w:sz w:val="24"/>
                <w:szCs w:val="24"/>
              </w:rPr>
            </w:pPr>
            <w:r>
              <w:t>Statistics – block diagrams of our favourite chocolate</w:t>
            </w:r>
            <w:r>
              <w:t xml:space="preserve"> </w:t>
            </w:r>
            <w:r>
              <w:t>Calculating – multiplication, division and fractions using chocolate bars. Chocolate bar arrays. Money – calculate cost of chocolate. Find change given. Discuss how Mayans paid for goods – 1 rabbit = 5 cocoa beans (link to tables) Measuring - cooking, ingredients, compare mass of different chocolate bars. Time – timelines (Mexico…</w:t>
            </w:r>
            <w:proofErr w:type="spellStart"/>
            <w:r>
              <w:t>Bournevill</w:t>
            </w:r>
            <w:proofErr w:type="spellEnd"/>
            <w:r>
              <w:t xml:space="preserve"> e)</w:t>
            </w:r>
          </w:p>
        </w:tc>
      </w:tr>
      <w:tr w:rsidR="00C46F08" w:rsidTr="001B0E8A">
        <w:tc>
          <w:tcPr>
            <w:tcW w:w="3823" w:type="dxa"/>
          </w:tcPr>
          <w:p w:rsidR="00C46F08" w:rsidRPr="007244EE" w:rsidRDefault="00863599" w:rsidP="00C46F08">
            <w:r w:rsidRPr="007244EE">
              <w:t xml:space="preserve">Suitcases and Superheroes! (5) </w:t>
            </w:r>
          </w:p>
        </w:tc>
        <w:tc>
          <w:tcPr>
            <w:tcW w:w="5193" w:type="dxa"/>
          </w:tcPr>
          <w:p w:rsidR="00C46F08" w:rsidRPr="001B0E8A" w:rsidRDefault="002C24D0" w:rsidP="00C46F08">
            <w:pPr>
              <w:rPr>
                <w:sz w:val="24"/>
                <w:szCs w:val="24"/>
              </w:rPr>
            </w:pPr>
            <w:r>
              <w:t xml:space="preserve">Time – timeline the key characters </w:t>
            </w:r>
            <w:proofErr w:type="spellStart"/>
            <w:r>
              <w:t>eg</w:t>
            </w:r>
            <w:proofErr w:type="spellEnd"/>
            <w:r>
              <w:t xml:space="preserve"> Neil Armstrong, Florence</w:t>
            </w:r>
            <w:r>
              <w:t xml:space="preserve"> </w:t>
            </w:r>
            <w:r>
              <w:t>Nightingale. Sequence events in their lives, time words used in diaries. Shape/Symmetry – in logos/costumes of superheroes. Shape: Directional language – track explorer journeys on a world map to show position and movement (Computing link – turtle on JIIT5).</w:t>
            </w:r>
          </w:p>
        </w:tc>
      </w:tr>
      <w:tr w:rsidR="00C46F08" w:rsidTr="001B0E8A">
        <w:tc>
          <w:tcPr>
            <w:tcW w:w="3823" w:type="dxa"/>
          </w:tcPr>
          <w:p w:rsidR="00C46F08" w:rsidRPr="007244EE" w:rsidRDefault="00863599" w:rsidP="00C46F08">
            <w:r w:rsidRPr="007244EE">
              <w:t>Sandcastles (4)</w:t>
            </w:r>
          </w:p>
        </w:tc>
        <w:tc>
          <w:tcPr>
            <w:tcW w:w="5193" w:type="dxa"/>
          </w:tcPr>
          <w:p w:rsidR="00C46F08" w:rsidRPr="001B0E8A" w:rsidRDefault="002C24D0" w:rsidP="00C46F08">
            <w:pPr>
              <w:rPr>
                <w:sz w:val="24"/>
                <w:szCs w:val="24"/>
              </w:rPr>
            </w:pPr>
            <w:r>
              <w:t>Money – calculating totals and change spent</w:t>
            </w:r>
            <w:r>
              <w:t xml:space="preserve"> </w:t>
            </w:r>
            <w:r>
              <w:t>at the seaside shops. Number sense - odds and evens – sandcastle, beach hut number Katie Morag and the Post Office – measuring weight of parcels and ordering/</w:t>
            </w:r>
            <w:proofErr w:type="spellStart"/>
            <w:r>
              <w:t>compari</w:t>
            </w:r>
            <w:proofErr w:type="spellEnd"/>
            <w:r>
              <w:t xml:space="preserve"> ng – reading scales in 2,5,10,50,100s,50 0s information handling – a stock-take of the post office using tally marks</w:t>
            </w:r>
          </w:p>
        </w:tc>
      </w:tr>
      <w:tr w:rsidR="00C46F08" w:rsidTr="001B0E8A">
        <w:tc>
          <w:tcPr>
            <w:tcW w:w="3823" w:type="dxa"/>
          </w:tcPr>
          <w:p w:rsidR="00C46F08" w:rsidRDefault="00C46F08" w:rsidP="00C46F08">
            <w:r w:rsidRPr="007244EE">
              <w:cr/>
            </w:r>
            <w:r w:rsidR="00863599" w:rsidRPr="007244EE">
              <w:t xml:space="preserve"> </w:t>
            </w:r>
            <w:r w:rsidR="00863599" w:rsidRPr="007244EE">
              <w:t>Go Wild! (5)</w:t>
            </w:r>
          </w:p>
        </w:tc>
        <w:tc>
          <w:tcPr>
            <w:tcW w:w="5193" w:type="dxa"/>
          </w:tcPr>
          <w:p w:rsidR="002C24D0" w:rsidRDefault="002C24D0" w:rsidP="002C24D0">
            <w:r>
              <w:t>Measure dimensions of bug habitats</w:t>
            </w:r>
            <w:r>
              <w:t xml:space="preserve"> </w:t>
            </w:r>
          </w:p>
          <w:p w:rsidR="002C24D0" w:rsidRPr="002701EF" w:rsidRDefault="002C24D0" w:rsidP="002C24D0">
            <w:pPr>
              <w:rPr>
                <w:sz w:val="28"/>
                <w:szCs w:val="28"/>
              </w:rPr>
            </w:pPr>
            <w:r>
              <w:t xml:space="preserve">Information handling: graphs of Australian animals, tally marks of mini beasts found in bug hotels. Directional language: Australia map – directing </w:t>
            </w:r>
            <w:proofErr w:type="spellStart"/>
            <w:r>
              <w:t>beebots</w:t>
            </w:r>
            <w:proofErr w:type="spellEnd"/>
            <w:r>
              <w:t xml:space="preserve"> to landmarks of</w:t>
            </w:r>
            <w:r>
              <w:t xml:space="preserve"> Australia.</w:t>
            </w:r>
          </w:p>
          <w:p w:rsidR="00C46F08" w:rsidRPr="001B0E8A" w:rsidRDefault="00C46F08" w:rsidP="00C46F08">
            <w:pPr>
              <w:rPr>
                <w:sz w:val="24"/>
                <w:szCs w:val="24"/>
              </w:rPr>
            </w:pPr>
          </w:p>
        </w:tc>
      </w:tr>
    </w:tbl>
    <w:p w:rsidR="002701EF" w:rsidRDefault="002701EF">
      <w:pPr>
        <w:rPr>
          <w:sz w:val="28"/>
          <w:szCs w:val="28"/>
        </w:rPr>
      </w:pPr>
    </w:p>
    <w:p w:rsidR="002701EF" w:rsidRDefault="002701EF"/>
    <w:p w:rsidR="002C24D0" w:rsidRPr="002701EF" w:rsidRDefault="002C24D0">
      <w:pPr>
        <w:rPr>
          <w:sz w:val="28"/>
          <w:szCs w:val="28"/>
        </w:rPr>
      </w:pPr>
      <w:bookmarkStart w:id="0" w:name="_GoBack"/>
      <w:bookmarkEnd w:id="0"/>
    </w:p>
    <w:sectPr w:rsidR="002C24D0" w:rsidRPr="002701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1EF"/>
    <w:rsid w:val="001B0E8A"/>
    <w:rsid w:val="002701EF"/>
    <w:rsid w:val="002C24D0"/>
    <w:rsid w:val="00394B59"/>
    <w:rsid w:val="00863599"/>
    <w:rsid w:val="00C46F08"/>
    <w:rsid w:val="00E7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BC3D6"/>
  <w15:chartTrackingRefBased/>
  <w15:docId w15:val="{F9D87E2D-573F-4FED-9E5F-B0E41E51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0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LYNE (st-johns-pri)</dc:creator>
  <cp:keywords/>
  <dc:description/>
  <cp:lastModifiedBy>Miss C LYNE (st-johns-pri)</cp:lastModifiedBy>
  <cp:revision>2</cp:revision>
  <dcterms:created xsi:type="dcterms:W3CDTF">2021-05-18T11:02:00Z</dcterms:created>
  <dcterms:modified xsi:type="dcterms:W3CDTF">2021-05-18T11:02:00Z</dcterms:modified>
</cp:coreProperties>
</file>